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40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080"/>
        <w:gridCol w:w="2700"/>
        <w:gridCol w:w="2340"/>
        <w:gridCol w:w="2340"/>
        <w:gridCol w:w="2340"/>
        <w:gridCol w:w="2160"/>
        <w:gridCol w:w="1080"/>
      </w:tblGrid>
      <w:tr w:rsidR="00037498">
        <w:trPr>
          <w:trHeight w:val="120"/>
        </w:trPr>
        <w:tc>
          <w:tcPr>
            <w:tcW w:w="2988" w:type="dxa"/>
            <w:gridSpan w:val="2"/>
          </w:tcPr>
          <w:p w:rsidR="00037498" w:rsidRPr="00752891" w:rsidRDefault="00037498" w:rsidP="00CB0C6C">
            <w:pPr>
              <w:rPr>
                <w:b/>
              </w:rPr>
            </w:pPr>
          </w:p>
        </w:tc>
        <w:tc>
          <w:tcPr>
            <w:tcW w:w="2700" w:type="dxa"/>
          </w:tcPr>
          <w:p w:rsidR="00037498" w:rsidRPr="00752891" w:rsidRDefault="00037498" w:rsidP="00CB0C6C">
            <w:pPr>
              <w:tabs>
                <w:tab w:val="left" w:pos="3690"/>
                <w:tab w:val="center" w:pos="6102"/>
                <w:tab w:val="left" w:pos="9990"/>
              </w:tabs>
              <w:rPr>
                <w:b/>
                <w:sz w:val="20"/>
                <w:szCs w:val="20"/>
              </w:rPr>
            </w:pPr>
            <w:r w:rsidRPr="00752891">
              <w:rPr>
                <w:b/>
                <w:sz w:val="20"/>
                <w:szCs w:val="20"/>
              </w:rPr>
              <w:t xml:space="preserve">        ODLIČAN  (5)</w:t>
            </w:r>
          </w:p>
        </w:tc>
        <w:tc>
          <w:tcPr>
            <w:tcW w:w="2340" w:type="dxa"/>
          </w:tcPr>
          <w:p w:rsidR="00037498" w:rsidRPr="00752891" w:rsidRDefault="00037498" w:rsidP="00CB0C6C">
            <w:pPr>
              <w:tabs>
                <w:tab w:val="left" w:pos="3690"/>
                <w:tab w:val="center" w:pos="6102"/>
                <w:tab w:val="left" w:pos="9990"/>
              </w:tabs>
              <w:rPr>
                <w:b/>
                <w:sz w:val="18"/>
                <w:szCs w:val="18"/>
              </w:rPr>
            </w:pPr>
            <w:r w:rsidRPr="00752891">
              <w:rPr>
                <w:b/>
                <w:sz w:val="18"/>
                <w:szCs w:val="18"/>
              </w:rPr>
              <w:t xml:space="preserve"> VRLO DOBAR (4)</w:t>
            </w:r>
          </w:p>
          <w:p w:rsidR="00037498" w:rsidRPr="00752891" w:rsidRDefault="00037498" w:rsidP="00CB0C6C">
            <w:pPr>
              <w:tabs>
                <w:tab w:val="left" w:pos="3690"/>
                <w:tab w:val="center" w:pos="6102"/>
                <w:tab w:val="left" w:pos="99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037498" w:rsidRPr="00752891" w:rsidRDefault="00037498" w:rsidP="00CB0C6C">
            <w:pPr>
              <w:tabs>
                <w:tab w:val="left" w:pos="3690"/>
                <w:tab w:val="center" w:pos="6102"/>
                <w:tab w:val="left" w:pos="9990"/>
              </w:tabs>
              <w:rPr>
                <w:b/>
                <w:sz w:val="20"/>
                <w:szCs w:val="20"/>
              </w:rPr>
            </w:pPr>
            <w:r w:rsidRPr="00752891">
              <w:rPr>
                <w:b/>
                <w:sz w:val="20"/>
                <w:szCs w:val="20"/>
              </w:rPr>
              <w:t xml:space="preserve">          DOBAR (3)</w:t>
            </w:r>
          </w:p>
          <w:p w:rsidR="00037498" w:rsidRPr="00752891" w:rsidRDefault="00037498" w:rsidP="00CB0C6C">
            <w:pPr>
              <w:rPr>
                <w:b/>
                <w:sz w:val="16"/>
                <w:szCs w:val="16"/>
              </w:rPr>
            </w:pPr>
          </w:p>
          <w:p w:rsidR="00037498" w:rsidRPr="00752891" w:rsidRDefault="00037498" w:rsidP="00CB0C6C">
            <w:pPr>
              <w:tabs>
                <w:tab w:val="left" w:pos="3690"/>
                <w:tab w:val="center" w:pos="6102"/>
                <w:tab w:val="left" w:pos="99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037498" w:rsidRPr="00752891" w:rsidRDefault="00037498" w:rsidP="00CB0C6C">
            <w:pPr>
              <w:tabs>
                <w:tab w:val="left" w:pos="3690"/>
                <w:tab w:val="center" w:pos="6102"/>
                <w:tab w:val="left" w:pos="9990"/>
              </w:tabs>
              <w:rPr>
                <w:b/>
                <w:sz w:val="20"/>
                <w:szCs w:val="20"/>
              </w:rPr>
            </w:pPr>
            <w:r w:rsidRPr="00752891">
              <w:rPr>
                <w:b/>
                <w:sz w:val="20"/>
                <w:szCs w:val="20"/>
              </w:rPr>
              <w:t xml:space="preserve">    DOVOLJAN (2)</w:t>
            </w:r>
          </w:p>
        </w:tc>
        <w:tc>
          <w:tcPr>
            <w:tcW w:w="2160" w:type="dxa"/>
          </w:tcPr>
          <w:p w:rsidR="00037498" w:rsidRPr="00752891" w:rsidRDefault="00037498" w:rsidP="00CB0C6C">
            <w:pPr>
              <w:tabs>
                <w:tab w:val="left" w:pos="3690"/>
                <w:tab w:val="center" w:pos="6102"/>
                <w:tab w:val="left" w:pos="9990"/>
              </w:tabs>
              <w:rPr>
                <w:b/>
                <w:sz w:val="18"/>
                <w:szCs w:val="18"/>
              </w:rPr>
            </w:pPr>
            <w:r w:rsidRPr="00752891">
              <w:rPr>
                <w:b/>
                <w:sz w:val="18"/>
                <w:szCs w:val="18"/>
              </w:rPr>
              <w:t xml:space="preserve">    NEDOVOLJAN  (1</w:t>
            </w:r>
            <w:r w:rsidRPr="00752891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:rsidR="00037498" w:rsidRPr="00752891" w:rsidRDefault="00037498" w:rsidP="00CB0C6C">
            <w:pPr>
              <w:tabs>
                <w:tab w:val="left" w:pos="3690"/>
                <w:tab w:val="center" w:pos="6102"/>
                <w:tab w:val="left" w:pos="9990"/>
              </w:tabs>
              <w:rPr>
                <w:b/>
              </w:rPr>
            </w:pPr>
            <w:r w:rsidRPr="00752891">
              <w:rPr>
                <w:b/>
                <w:sz w:val="20"/>
                <w:szCs w:val="20"/>
              </w:rPr>
              <w:t xml:space="preserve">NAPOMENA </w:t>
            </w:r>
          </w:p>
          <w:p w:rsidR="00037498" w:rsidRPr="00752891" w:rsidRDefault="00037498" w:rsidP="00CB0C6C">
            <w:pPr>
              <w:tabs>
                <w:tab w:val="left" w:pos="3690"/>
                <w:tab w:val="center" w:pos="6102"/>
                <w:tab w:val="left" w:pos="9990"/>
              </w:tabs>
              <w:rPr>
                <w:b/>
                <w:sz w:val="16"/>
                <w:szCs w:val="16"/>
              </w:rPr>
            </w:pPr>
          </w:p>
        </w:tc>
      </w:tr>
      <w:tr w:rsidR="00037498" w:rsidRPr="00752891">
        <w:trPr>
          <w:trHeight w:val="1962"/>
        </w:trPr>
        <w:tc>
          <w:tcPr>
            <w:tcW w:w="2988" w:type="dxa"/>
            <w:gridSpan w:val="2"/>
          </w:tcPr>
          <w:p w:rsidR="00037498" w:rsidRPr="00752891" w:rsidRDefault="00037498" w:rsidP="00CB0C6C">
            <w:pPr>
              <w:jc w:val="center"/>
              <w:rPr>
                <w:b/>
              </w:rPr>
            </w:pPr>
          </w:p>
          <w:p w:rsidR="00037498" w:rsidRPr="00752891" w:rsidRDefault="00037498" w:rsidP="00CB0C6C">
            <w:pPr>
              <w:jc w:val="center"/>
              <w:rPr>
                <w:b/>
              </w:rPr>
            </w:pPr>
          </w:p>
          <w:p w:rsidR="00037498" w:rsidRPr="00752891" w:rsidRDefault="00037498" w:rsidP="00CB0C6C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2700" w:type="dxa"/>
          </w:tcPr>
          <w:p w:rsidR="00037498" w:rsidRPr="00752891" w:rsidRDefault="00037498" w:rsidP="00CB0C6C">
            <w:pPr>
              <w:rPr>
                <w:sz w:val="16"/>
                <w:szCs w:val="16"/>
              </w:rPr>
            </w:pPr>
            <w:r w:rsidRPr="00752891">
              <w:rPr>
                <w:sz w:val="16"/>
                <w:szCs w:val="16"/>
              </w:rPr>
              <w:t xml:space="preserve">Programske sadržaje usvojio u cijelosti na najvišoj razini. Ističe se na satima obrade jer koristi predznanje.  Jezične sadržaje svakodnevno, prikladno i ispravno primjenjuje u usmenoj i pisanoj komunikaciji.. </w:t>
            </w:r>
          </w:p>
          <w:p w:rsidR="00037498" w:rsidRPr="00752891" w:rsidRDefault="00037498" w:rsidP="00CB0C6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37498" w:rsidRPr="00752891" w:rsidRDefault="00037498" w:rsidP="00CB0C6C">
            <w:pPr>
              <w:rPr>
                <w:sz w:val="16"/>
                <w:szCs w:val="16"/>
              </w:rPr>
            </w:pPr>
            <w:r w:rsidRPr="00752891">
              <w:rPr>
                <w:sz w:val="16"/>
                <w:szCs w:val="16"/>
              </w:rPr>
              <w:t>Lako usvaja jezične sadržaje i primjenjuje ih u usmenom i pismenom izražavanju . Sposobnosti jezikoslovnog mišljenja razvijene na očekivanoj razini. Uz malu pomoć izvodi pravila i zaključke.</w:t>
            </w:r>
          </w:p>
        </w:tc>
        <w:tc>
          <w:tcPr>
            <w:tcW w:w="2340" w:type="dxa"/>
          </w:tcPr>
          <w:p w:rsidR="00037498" w:rsidRPr="00752891" w:rsidRDefault="00037498" w:rsidP="00CB0C6C">
            <w:pPr>
              <w:rPr>
                <w:sz w:val="16"/>
                <w:szCs w:val="16"/>
              </w:rPr>
            </w:pPr>
          </w:p>
          <w:p w:rsidR="00037498" w:rsidRPr="00752891" w:rsidRDefault="00037498" w:rsidP="00CB0C6C">
            <w:pPr>
              <w:rPr>
                <w:sz w:val="16"/>
                <w:szCs w:val="16"/>
              </w:rPr>
            </w:pPr>
            <w:r w:rsidRPr="00752891">
              <w:rPr>
                <w:sz w:val="16"/>
                <w:szCs w:val="16"/>
              </w:rPr>
              <w:t>Učenik većim dijelom usvaja jezične sadržaje, a primjenjuje ih s manjim pogreškama u usmenom i  pismenom izrazu.</w:t>
            </w:r>
          </w:p>
          <w:p w:rsidR="00037498" w:rsidRPr="00752891" w:rsidRDefault="00037498" w:rsidP="00CB0C6C">
            <w:pPr>
              <w:rPr>
                <w:sz w:val="16"/>
                <w:szCs w:val="16"/>
              </w:rPr>
            </w:pPr>
            <w:r w:rsidRPr="00752891">
              <w:rPr>
                <w:sz w:val="16"/>
                <w:szCs w:val="16"/>
              </w:rPr>
              <w:t>Traži potporu učitelja. Sposobnosti jezikoslovnog mišljenja razvijene na prosječnoj razini.</w:t>
            </w:r>
          </w:p>
        </w:tc>
        <w:tc>
          <w:tcPr>
            <w:tcW w:w="2340" w:type="dxa"/>
          </w:tcPr>
          <w:p w:rsidR="00037498" w:rsidRPr="00752891" w:rsidRDefault="00037498" w:rsidP="00CB0C6C">
            <w:pPr>
              <w:rPr>
                <w:sz w:val="16"/>
                <w:szCs w:val="16"/>
              </w:rPr>
            </w:pPr>
          </w:p>
          <w:p w:rsidR="00037498" w:rsidRPr="00752891" w:rsidRDefault="00037498" w:rsidP="00CB0C6C">
            <w:pPr>
              <w:rPr>
                <w:sz w:val="16"/>
                <w:szCs w:val="16"/>
              </w:rPr>
            </w:pPr>
            <w:r w:rsidRPr="00752891">
              <w:rPr>
                <w:sz w:val="16"/>
                <w:szCs w:val="16"/>
              </w:rPr>
              <w:t>Uz stalnu pomoć učitelja djelomično usvaja jezične sadržaje koje, kroz dopunski rad, treba višekratno ponavljati.</w:t>
            </w:r>
          </w:p>
          <w:p w:rsidR="00037498" w:rsidRPr="00752891" w:rsidRDefault="00037498" w:rsidP="00CB0C6C">
            <w:pPr>
              <w:rPr>
                <w:sz w:val="16"/>
                <w:szCs w:val="16"/>
              </w:rPr>
            </w:pPr>
            <w:r w:rsidRPr="00752891">
              <w:rPr>
                <w:sz w:val="16"/>
                <w:szCs w:val="16"/>
              </w:rPr>
              <w:t>Sposobnosti jezikoslovnog mišljenja razvijene na početnoj razini.</w:t>
            </w:r>
          </w:p>
        </w:tc>
        <w:tc>
          <w:tcPr>
            <w:tcW w:w="2160" w:type="dxa"/>
          </w:tcPr>
          <w:p w:rsidR="00037498" w:rsidRPr="00752891" w:rsidRDefault="00037498" w:rsidP="00CB0C6C">
            <w:pPr>
              <w:rPr>
                <w:sz w:val="16"/>
                <w:szCs w:val="16"/>
              </w:rPr>
            </w:pPr>
          </w:p>
          <w:p w:rsidR="00037498" w:rsidRPr="00752891" w:rsidRDefault="00037498" w:rsidP="00CB0C6C">
            <w:pPr>
              <w:rPr>
                <w:sz w:val="16"/>
                <w:szCs w:val="16"/>
              </w:rPr>
            </w:pPr>
            <w:r w:rsidRPr="00752891">
              <w:rPr>
                <w:sz w:val="16"/>
                <w:szCs w:val="16"/>
              </w:rPr>
              <w:t>Jezični sadržaji nisu usvojeni. Niti uz pomoć učitelja učenik ne prepoznaje jezičnu pojavu.</w:t>
            </w:r>
          </w:p>
          <w:p w:rsidR="00037498" w:rsidRPr="00752891" w:rsidRDefault="00037498" w:rsidP="00CB0C6C">
            <w:pPr>
              <w:rPr>
                <w:sz w:val="16"/>
                <w:szCs w:val="16"/>
              </w:rPr>
            </w:pPr>
          </w:p>
          <w:p w:rsidR="00037498" w:rsidRPr="00752891" w:rsidRDefault="00037498" w:rsidP="00CB0C6C">
            <w:pPr>
              <w:rPr>
                <w:sz w:val="16"/>
                <w:szCs w:val="16"/>
              </w:rPr>
            </w:pPr>
            <w:r w:rsidRPr="00752891">
              <w:rPr>
                <w:sz w:val="16"/>
                <w:szCs w:val="16"/>
              </w:rPr>
              <w:t>Sposobnosti jezikoslovnog mišljenja nisu razvijene</w:t>
            </w:r>
            <w:r w:rsidR="00D01402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:rsidR="00037498" w:rsidRPr="00752891" w:rsidRDefault="00037498" w:rsidP="00CB0C6C">
            <w:pPr>
              <w:rPr>
                <w:sz w:val="16"/>
                <w:szCs w:val="16"/>
              </w:rPr>
            </w:pPr>
          </w:p>
        </w:tc>
      </w:tr>
      <w:tr w:rsidR="00037498" w:rsidRPr="00752891">
        <w:trPr>
          <w:trHeight w:val="2079"/>
        </w:trPr>
        <w:tc>
          <w:tcPr>
            <w:tcW w:w="2988" w:type="dxa"/>
            <w:gridSpan w:val="2"/>
          </w:tcPr>
          <w:p w:rsidR="00037498" w:rsidRPr="00752891" w:rsidRDefault="00037498" w:rsidP="00CB0C6C">
            <w:pPr>
              <w:jc w:val="center"/>
              <w:rPr>
                <w:b/>
              </w:rPr>
            </w:pPr>
          </w:p>
          <w:p w:rsidR="00037498" w:rsidRPr="00752891" w:rsidRDefault="00037498" w:rsidP="00CB0C6C">
            <w:pPr>
              <w:jc w:val="center"/>
              <w:rPr>
                <w:b/>
              </w:rPr>
            </w:pPr>
          </w:p>
          <w:p w:rsidR="00037498" w:rsidRPr="00752891" w:rsidRDefault="00037498" w:rsidP="00CB0C6C">
            <w:pPr>
              <w:jc w:val="center"/>
              <w:rPr>
                <w:b/>
              </w:rPr>
            </w:pPr>
            <w:r>
              <w:rPr>
                <w:b/>
              </w:rPr>
              <w:t>KNJIŽEVNOST</w:t>
            </w:r>
          </w:p>
        </w:tc>
        <w:tc>
          <w:tcPr>
            <w:tcW w:w="2700" w:type="dxa"/>
          </w:tcPr>
          <w:p w:rsidR="00037498" w:rsidRPr="00752891" w:rsidRDefault="00037498" w:rsidP="00CB0C6C">
            <w:pPr>
              <w:rPr>
                <w:sz w:val="16"/>
                <w:szCs w:val="16"/>
              </w:rPr>
            </w:pPr>
          </w:p>
          <w:p w:rsidR="00037498" w:rsidRPr="00752891" w:rsidRDefault="00037498" w:rsidP="00CB0C6C">
            <w:pPr>
              <w:rPr>
                <w:sz w:val="16"/>
                <w:szCs w:val="16"/>
              </w:rPr>
            </w:pPr>
            <w:r w:rsidRPr="00752891">
              <w:rPr>
                <w:sz w:val="16"/>
                <w:szCs w:val="16"/>
              </w:rPr>
              <w:t>Znanje i sposobnosti iz  književnosti  na najvišoj razini. Učenik konkretno i jasno prosuđuje, prima, raščlanjuje i (vođeno) interpretira književni tekst / djelo.Učinkovito i spretno primjenjuje stečena znanja iz književno-teorijskog nazivlja u interpretaciji književnog teksta .</w:t>
            </w:r>
          </w:p>
        </w:tc>
        <w:tc>
          <w:tcPr>
            <w:tcW w:w="2340" w:type="dxa"/>
          </w:tcPr>
          <w:p w:rsidR="00037498" w:rsidRPr="00752891" w:rsidRDefault="00037498" w:rsidP="00CB0C6C">
            <w:pPr>
              <w:rPr>
                <w:sz w:val="16"/>
                <w:szCs w:val="16"/>
              </w:rPr>
            </w:pPr>
          </w:p>
          <w:p w:rsidR="00037498" w:rsidRPr="00752891" w:rsidRDefault="00037498" w:rsidP="00CB0C6C">
            <w:pPr>
              <w:rPr>
                <w:sz w:val="16"/>
                <w:szCs w:val="16"/>
              </w:rPr>
            </w:pPr>
            <w:r w:rsidRPr="00752891">
              <w:rPr>
                <w:sz w:val="16"/>
                <w:szCs w:val="16"/>
              </w:rPr>
              <w:t xml:space="preserve">Znanje i sposobnosti iz  književnosti  na očekivanoj </w:t>
            </w:r>
            <w:r w:rsidR="00D01402">
              <w:rPr>
                <w:sz w:val="16"/>
                <w:szCs w:val="16"/>
              </w:rPr>
              <w:t xml:space="preserve">su </w:t>
            </w:r>
            <w:r w:rsidRPr="00752891">
              <w:rPr>
                <w:sz w:val="16"/>
                <w:szCs w:val="16"/>
              </w:rPr>
              <w:t>razini kao i interes.Učenik konkretno i jasno analizira književne tekstove / djela primjenjujući stečena znanja iz književno-teorijskog nazivlja.</w:t>
            </w:r>
          </w:p>
        </w:tc>
        <w:tc>
          <w:tcPr>
            <w:tcW w:w="2340" w:type="dxa"/>
          </w:tcPr>
          <w:p w:rsidR="00037498" w:rsidRPr="00752891" w:rsidRDefault="00037498" w:rsidP="00CB0C6C">
            <w:pPr>
              <w:rPr>
                <w:sz w:val="16"/>
                <w:szCs w:val="16"/>
              </w:rPr>
            </w:pPr>
          </w:p>
          <w:p w:rsidR="00037498" w:rsidRPr="00752891" w:rsidRDefault="00037498" w:rsidP="00D01402">
            <w:pPr>
              <w:rPr>
                <w:sz w:val="16"/>
                <w:szCs w:val="16"/>
              </w:rPr>
            </w:pPr>
            <w:r w:rsidRPr="00752891">
              <w:rPr>
                <w:sz w:val="16"/>
                <w:szCs w:val="16"/>
              </w:rPr>
              <w:t xml:space="preserve">Znanje  i sposobnosti  iz književnosti  na  prosječnoj  razini kao i interes. Učenik sudjeluje u analizi i interpretaciji književnih tekstova / djela. Uz malu pomoć učitelja može primijeniti i stečena znanja iz </w:t>
            </w:r>
            <w:r w:rsidR="00D01402" w:rsidRPr="00752891">
              <w:rPr>
                <w:sz w:val="16"/>
                <w:szCs w:val="16"/>
              </w:rPr>
              <w:t xml:space="preserve"> književno-teorijskog nazivlja.</w:t>
            </w:r>
          </w:p>
        </w:tc>
        <w:tc>
          <w:tcPr>
            <w:tcW w:w="2340" w:type="dxa"/>
          </w:tcPr>
          <w:p w:rsidR="00037498" w:rsidRPr="00752891" w:rsidRDefault="00037498" w:rsidP="00CB0C6C">
            <w:pPr>
              <w:rPr>
                <w:sz w:val="16"/>
                <w:szCs w:val="16"/>
              </w:rPr>
            </w:pPr>
          </w:p>
          <w:p w:rsidR="00037498" w:rsidRPr="00752891" w:rsidRDefault="00037498" w:rsidP="00D01402">
            <w:pPr>
              <w:rPr>
                <w:sz w:val="16"/>
                <w:szCs w:val="16"/>
              </w:rPr>
            </w:pPr>
            <w:r w:rsidRPr="00752891">
              <w:rPr>
                <w:sz w:val="16"/>
                <w:szCs w:val="16"/>
              </w:rPr>
              <w:t>Znanje  iz književnosti je na početnoj razini. Sposobnosti su djelomično razvijene kao  i interes. Učenik povremeno sudjeluje u analizi književnih djela. Teško usvaja</w:t>
            </w:r>
            <w:r w:rsidR="00D01402">
              <w:rPr>
                <w:sz w:val="16"/>
                <w:szCs w:val="16"/>
              </w:rPr>
              <w:t xml:space="preserve"> </w:t>
            </w:r>
            <w:r w:rsidRPr="00752891">
              <w:rPr>
                <w:sz w:val="16"/>
                <w:szCs w:val="16"/>
              </w:rPr>
              <w:t xml:space="preserve"> </w:t>
            </w:r>
            <w:r w:rsidR="00D01402" w:rsidRPr="00752891">
              <w:rPr>
                <w:sz w:val="16"/>
                <w:szCs w:val="16"/>
              </w:rPr>
              <w:t xml:space="preserve"> književn</w:t>
            </w:r>
            <w:r w:rsidR="00D01402">
              <w:rPr>
                <w:sz w:val="16"/>
                <w:szCs w:val="16"/>
              </w:rPr>
              <w:t>o-teorijskog nazivlje.</w:t>
            </w:r>
            <w:r w:rsidRPr="00752891">
              <w:rPr>
                <w:sz w:val="16"/>
                <w:szCs w:val="16"/>
              </w:rPr>
              <w:t xml:space="preserve"> </w:t>
            </w:r>
            <w:r w:rsidR="00D01402">
              <w:rPr>
                <w:sz w:val="16"/>
                <w:szCs w:val="16"/>
              </w:rPr>
              <w:t xml:space="preserve">Učeniku je potrebna </w:t>
            </w:r>
            <w:r w:rsidRPr="00752891">
              <w:rPr>
                <w:sz w:val="16"/>
                <w:szCs w:val="16"/>
              </w:rPr>
              <w:t>stalna pomoć učitelja</w:t>
            </w:r>
            <w:r w:rsidR="00D01402">
              <w:rPr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037498" w:rsidRPr="00752891" w:rsidRDefault="00037498" w:rsidP="00CB0C6C">
            <w:pPr>
              <w:rPr>
                <w:sz w:val="16"/>
                <w:szCs w:val="16"/>
              </w:rPr>
            </w:pPr>
          </w:p>
          <w:p w:rsidR="00037498" w:rsidRPr="00752891" w:rsidRDefault="00CB0C6C" w:rsidP="00CB0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 može usvojiti  književno- teoretsko nazivlje, niti uz pomoć učitelja analizirati književni tekst / djelo</w:t>
            </w:r>
            <w:r w:rsidR="00D01402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:rsidR="00037498" w:rsidRPr="00752891" w:rsidRDefault="00037498" w:rsidP="00CB0C6C">
            <w:pPr>
              <w:rPr>
                <w:sz w:val="16"/>
                <w:szCs w:val="16"/>
              </w:rPr>
            </w:pPr>
          </w:p>
        </w:tc>
      </w:tr>
      <w:tr w:rsidR="008E65DF" w:rsidRPr="00752891" w:rsidTr="00D24E3F">
        <w:trPr>
          <w:trHeight w:val="1506"/>
        </w:trPr>
        <w:tc>
          <w:tcPr>
            <w:tcW w:w="2988" w:type="dxa"/>
            <w:gridSpan w:val="2"/>
          </w:tcPr>
          <w:p w:rsidR="008E65DF" w:rsidRDefault="008E65DF" w:rsidP="00CB0C6C">
            <w:pPr>
              <w:jc w:val="center"/>
              <w:rPr>
                <w:b/>
              </w:rPr>
            </w:pPr>
          </w:p>
          <w:p w:rsidR="008E65DF" w:rsidRPr="008E65DF" w:rsidRDefault="008E65DF" w:rsidP="008E65DF"/>
          <w:p w:rsidR="008E65DF" w:rsidRDefault="008E65DF" w:rsidP="008E65DF"/>
          <w:p w:rsidR="008E65DF" w:rsidRPr="008E65DF" w:rsidRDefault="008E65DF" w:rsidP="008E65DF">
            <w:pPr>
              <w:jc w:val="center"/>
              <w:rPr>
                <w:b/>
              </w:rPr>
            </w:pPr>
            <w:r w:rsidRPr="008E65DF">
              <w:rPr>
                <w:b/>
              </w:rPr>
              <w:t>LEKTIRA</w:t>
            </w:r>
          </w:p>
        </w:tc>
        <w:tc>
          <w:tcPr>
            <w:tcW w:w="2700" w:type="dxa"/>
          </w:tcPr>
          <w:p w:rsidR="00D24E3F" w:rsidRPr="00D24E3F" w:rsidRDefault="00D24E3F" w:rsidP="00D24E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D24E3F">
              <w:rPr>
                <w:sz w:val="16"/>
                <w:szCs w:val="16"/>
              </w:rPr>
              <w:t>zvrsno</w:t>
            </w:r>
            <w:r>
              <w:rPr>
                <w:sz w:val="16"/>
                <w:szCs w:val="16"/>
              </w:rPr>
              <w:t xml:space="preserve"> </w:t>
            </w:r>
            <w:r w:rsidRPr="00D24E3F">
              <w:rPr>
                <w:sz w:val="16"/>
                <w:szCs w:val="16"/>
              </w:rPr>
              <w:t xml:space="preserve"> interpretira</w:t>
            </w:r>
            <w:r>
              <w:rPr>
                <w:sz w:val="16"/>
                <w:szCs w:val="16"/>
              </w:rPr>
              <w:t xml:space="preserve"> i analizira lektirna djela.</w:t>
            </w:r>
            <w:r w:rsidR="00D014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Ističe se u otkrivanju poruka i karakterizaciji likova.</w:t>
            </w:r>
          </w:p>
          <w:p w:rsidR="00D24E3F" w:rsidRPr="00D24E3F" w:rsidRDefault="00D24E3F" w:rsidP="00D24E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Redovito i temeljito vodi bilješke o pročitanim lektirnim djelima.</w:t>
            </w:r>
          </w:p>
          <w:p w:rsidR="008E65DF" w:rsidRDefault="00D24E3F" w:rsidP="00D24E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</w:t>
            </w:r>
            <w:r w:rsidRPr="00D24E3F">
              <w:rPr>
                <w:sz w:val="16"/>
                <w:szCs w:val="16"/>
              </w:rPr>
              <w:t>ta i više djela nego što je zadano</w:t>
            </w:r>
            <w:r>
              <w:rPr>
                <w:sz w:val="16"/>
                <w:szCs w:val="16"/>
              </w:rPr>
              <w:t>.</w:t>
            </w:r>
          </w:p>
          <w:p w:rsidR="00D24E3F" w:rsidRPr="00752891" w:rsidRDefault="00D24E3F" w:rsidP="00D24E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Kritički promišlja i izvodi zaključke o pročitanom djelu.</w:t>
            </w:r>
          </w:p>
        </w:tc>
        <w:tc>
          <w:tcPr>
            <w:tcW w:w="2340" w:type="dxa"/>
          </w:tcPr>
          <w:p w:rsidR="00D24E3F" w:rsidRPr="00C156C0" w:rsidRDefault="00D24E3F" w:rsidP="00D24E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</w:t>
            </w:r>
            <w:r w:rsidRPr="00C156C0">
              <w:rPr>
                <w:sz w:val="16"/>
                <w:szCs w:val="16"/>
              </w:rPr>
              <w:t>ita propisanu</w:t>
            </w:r>
          </w:p>
          <w:p w:rsidR="00D24E3F" w:rsidRPr="00C156C0" w:rsidRDefault="00D24E3F" w:rsidP="00D24E3F">
            <w:pPr>
              <w:rPr>
                <w:sz w:val="16"/>
                <w:szCs w:val="16"/>
              </w:rPr>
            </w:pPr>
            <w:r w:rsidRPr="00C156C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l</w:t>
            </w:r>
            <w:r w:rsidRPr="00C156C0">
              <w:rPr>
                <w:sz w:val="16"/>
                <w:szCs w:val="16"/>
              </w:rPr>
              <w:t>ektiru</w:t>
            </w:r>
            <w:r>
              <w:rPr>
                <w:sz w:val="16"/>
                <w:szCs w:val="16"/>
              </w:rPr>
              <w:t>. Sudjeluje u interpretaciji i analizi lektirnog djela. Redovito vodi bilješke o pročitanim lektirnim djelima.</w:t>
            </w:r>
          </w:p>
          <w:p w:rsidR="00D24E3F" w:rsidRPr="00C156C0" w:rsidRDefault="00D24E3F" w:rsidP="00D24E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C156C0">
              <w:rPr>
                <w:sz w:val="16"/>
                <w:szCs w:val="16"/>
              </w:rPr>
              <w:t>onekad izostaje</w:t>
            </w:r>
          </w:p>
          <w:p w:rsidR="00D24E3F" w:rsidRPr="00C156C0" w:rsidRDefault="00D24E3F" w:rsidP="00D24E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sigurnost u iznošenju</w:t>
            </w:r>
          </w:p>
          <w:p w:rsidR="008E65DF" w:rsidRPr="00752891" w:rsidRDefault="00D24E3F" w:rsidP="00D24E3F">
            <w:pPr>
              <w:rPr>
                <w:sz w:val="16"/>
                <w:szCs w:val="16"/>
              </w:rPr>
            </w:pPr>
            <w:r w:rsidRPr="00C156C0">
              <w:rPr>
                <w:sz w:val="16"/>
                <w:szCs w:val="16"/>
              </w:rPr>
              <w:t xml:space="preserve">   zaključaka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40" w:type="dxa"/>
          </w:tcPr>
          <w:p w:rsidR="00D24E3F" w:rsidRPr="00D24E3F" w:rsidRDefault="00D24E3F" w:rsidP="00D24E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Redovito čita lektiru,ali često površno bez udubljavnja.</w:t>
            </w:r>
          </w:p>
          <w:p w:rsidR="00D24E3F" w:rsidRPr="00D24E3F" w:rsidRDefault="00D24E3F" w:rsidP="00D24E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  </w:t>
            </w:r>
            <w:r w:rsidRPr="00D24E3F">
              <w:rPr>
                <w:sz w:val="16"/>
                <w:szCs w:val="16"/>
              </w:rPr>
              <w:t>interpretaciju</w:t>
            </w:r>
            <w:r>
              <w:rPr>
                <w:sz w:val="16"/>
                <w:szCs w:val="16"/>
              </w:rPr>
              <w:t xml:space="preserve"> se uključuje na poticaj. Teško izražava svoje mišljenje,osjećaje i doživljaje.</w:t>
            </w:r>
          </w:p>
          <w:p w:rsidR="00D24E3F" w:rsidRPr="00D24E3F" w:rsidRDefault="00D24E3F" w:rsidP="00D24E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D24E3F">
              <w:rPr>
                <w:sz w:val="16"/>
                <w:szCs w:val="16"/>
              </w:rPr>
              <w:t>edovito vodi</w:t>
            </w:r>
            <w:r>
              <w:rPr>
                <w:sz w:val="16"/>
                <w:szCs w:val="16"/>
              </w:rPr>
              <w:t xml:space="preserve"> bilješke o pročitanom lektirnom djelu, ali one su nepotpune.</w:t>
            </w:r>
          </w:p>
          <w:p w:rsidR="008E65DF" w:rsidRPr="00752891" w:rsidRDefault="008E65DF" w:rsidP="00CB0C6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24E3F" w:rsidRPr="00C156C0" w:rsidRDefault="00D24E3F" w:rsidP="00D24E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Čita zadana lektirna djela,</w:t>
            </w:r>
            <w:r w:rsidR="00C6712E">
              <w:rPr>
                <w:sz w:val="16"/>
                <w:szCs w:val="16"/>
              </w:rPr>
              <w:t>ali</w:t>
            </w:r>
          </w:p>
          <w:p w:rsidR="00D24E3F" w:rsidRPr="00C156C0" w:rsidRDefault="00D24E3F" w:rsidP="00D24E3F">
            <w:pPr>
              <w:rPr>
                <w:sz w:val="16"/>
                <w:szCs w:val="16"/>
              </w:rPr>
            </w:pPr>
            <w:r w:rsidRPr="00C156C0">
              <w:rPr>
                <w:sz w:val="16"/>
                <w:szCs w:val="16"/>
              </w:rPr>
              <w:t xml:space="preserve">   uglavnom površno,</w:t>
            </w:r>
            <w:r w:rsidR="00C6712E">
              <w:rPr>
                <w:sz w:val="16"/>
                <w:szCs w:val="16"/>
              </w:rPr>
              <w:t>bez razumijevanja.</w:t>
            </w:r>
          </w:p>
          <w:p w:rsidR="00D24E3F" w:rsidRPr="00C156C0" w:rsidRDefault="00C6712E" w:rsidP="00D24E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Teško uočava poruku lektirnog djela i odnose među likovima.</w:t>
            </w:r>
          </w:p>
          <w:p w:rsidR="00D24E3F" w:rsidRPr="00C156C0" w:rsidRDefault="00C6712E" w:rsidP="00D24E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D24E3F" w:rsidRPr="00C156C0">
              <w:rPr>
                <w:sz w:val="16"/>
                <w:szCs w:val="16"/>
              </w:rPr>
              <w:t>esigurno rješava</w:t>
            </w:r>
          </w:p>
          <w:p w:rsidR="00D24E3F" w:rsidRPr="00C156C0" w:rsidRDefault="00D24E3F" w:rsidP="00D24E3F">
            <w:pPr>
              <w:rPr>
                <w:sz w:val="16"/>
                <w:szCs w:val="16"/>
              </w:rPr>
            </w:pPr>
            <w:r w:rsidRPr="00C156C0">
              <w:rPr>
                <w:sz w:val="16"/>
                <w:szCs w:val="16"/>
              </w:rPr>
              <w:t xml:space="preserve">   zadatke vezane za</w:t>
            </w:r>
          </w:p>
          <w:p w:rsidR="008E65DF" w:rsidRPr="00752891" w:rsidRDefault="00D24E3F" w:rsidP="00C6712E">
            <w:pPr>
              <w:rPr>
                <w:sz w:val="16"/>
                <w:szCs w:val="16"/>
              </w:rPr>
            </w:pPr>
            <w:r w:rsidRPr="00C156C0">
              <w:rPr>
                <w:sz w:val="16"/>
                <w:szCs w:val="16"/>
              </w:rPr>
              <w:t xml:space="preserve">   lektirno djelo</w:t>
            </w:r>
            <w:r w:rsidR="00C6712E">
              <w:rPr>
                <w:sz w:val="16"/>
                <w:szCs w:val="16"/>
              </w:rPr>
              <w:t>.Bilješke o pročitanom djelu vodi redovito,ali površno i djelomično točno.</w:t>
            </w:r>
          </w:p>
        </w:tc>
        <w:tc>
          <w:tcPr>
            <w:tcW w:w="2160" w:type="dxa"/>
          </w:tcPr>
          <w:p w:rsidR="00C6712E" w:rsidRPr="00C6712E" w:rsidRDefault="00C6712E" w:rsidP="00C67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C6712E">
              <w:rPr>
                <w:sz w:val="16"/>
                <w:szCs w:val="16"/>
              </w:rPr>
              <w:t>ećinu lektirnih</w:t>
            </w:r>
            <w:r>
              <w:rPr>
                <w:sz w:val="16"/>
                <w:szCs w:val="16"/>
              </w:rPr>
              <w:t xml:space="preserve"> djela ne čita ili ih čita površno.</w:t>
            </w:r>
          </w:p>
          <w:p w:rsidR="00C6712E" w:rsidRPr="00C6712E" w:rsidRDefault="00C6712E" w:rsidP="00C67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6712E">
              <w:rPr>
                <w:sz w:val="16"/>
                <w:szCs w:val="16"/>
              </w:rPr>
              <w:t>nevnik čitanja samo povremeno</w:t>
            </w:r>
            <w:r>
              <w:rPr>
                <w:sz w:val="16"/>
                <w:szCs w:val="16"/>
              </w:rPr>
              <w:t xml:space="preserve"> vodi, a ni tad se ne pridržava uputa o pisanju.</w:t>
            </w:r>
          </w:p>
          <w:p w:rsidR="00C6712E" w:rsidRPr="00C6712E" w:rsidRDefault="00C6712E" w:rsidP="00C67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 </w:t>
            </w:r>
            <w:r w:rsidRPr="00C6712E">
              <w:rPr>
                <w:sz w:val="16"/>
                <w:szCs w:val="16"/>
              </w:rPr>
              <w:t xml:space="preserve"> interpretaciju </w:t>
            </w:r>
          </w:p>
          <w:p w:rsidR="008E65DF" w:rsidRPr="00752891" w:rsidRDefault="00C6712E" w:rsidP="00C6712E">
            <w:pPr>
              <w:rPr>
                <w:sz w:val="16"/>
                <w:szCs w:val="16"/>
              </w:rPr>
            </w:pPr>
            <w:r w:rsidRPr="00C6712E">
              <w:rPr>
                <w:sz w:val="16"/>
                <w:szCs w:val="16"/>
              </w:rPr>
              <w:t xml:space="preserve">   lektirnih djela</w:t>
            </w:r>
            <w:r>
              <w:rPr>
                <w:sz w:val="16"/>
                <w:szCs w:val="16"/>
              </w:rPr>
              <w:t xml:space="preserve"> se ne uključuje.</w:t>
            </w:r>
          </w:p>
        </w:tc>
        <w:tc>
          <w:tcPr>
            <w:tcW w:w="1080" w:type="dxa"/>
          </w:tcPr>
          <w:p w:rsidR="008E65DF" w:rsidRDefault="008E65DF" w:rsidP="00CB0C6C">
            <w:pPr>
              <w:rPr>
                <w:sz w:val="16"/>
                <w:szCs w:val="16"/>
              </w:rPr>
            </w:pPr>
          </w:p>
        </w:tc>
      </w:tr>
      <w:tr w:rsidR="00037498" w:rsidRPr="00752891">
        <w:trPr>
          <w:trHeight w:val="784"/>
        </w:trPr>
        <w:tc>
          <w:tcPr>
            <w:tcW w:w="1908" w:type="dxa"/>
            <w:vMerge w:val="restart"/>
          </w:tcPr>
          <w:p w:rsidR="00037498" w:rsidRPr="00752891" w:rsidRDefault="00037498" w:rsidP="00CB0C6C">
            <w:pPr>
              <w:rPr>
                <w:b/>
              </w:rPr>
            </w:pPr>
          </w:p>
          <w:p w:rsidR="00037498" w:rsidRPr="00752891" w:rsidRDefault="00037498" w:rsidP="00CB0C6C">
            <w:pPr>
              <w:rPr>
                <w:b/>
              </w:rPr>
            </w:pPr>
          </w:p>
          <w:p w:rsidR="00037498" w:rsidRPr="00A664AB" w:rsidRDefault="00B371F2" w:rsidP="00B371F2">
            <w:pPr>
              <w:jc w:val="center"/>
              <w:rPr>
                <w:b/>
                <w:sz w:val="20"/>
                <w:szCs w:val="20"/>
              </w:rPr>
            </w:pPr>
            <w:r w:rsidRPr="00A664AB">
              <w:rPr>
                <w:b/>
                <w:sz w:val="20"/>
                <w:szCs w:val="20"/>
              </w:rPr>
              <w:t>JEZIČNO</w:t>
            </w:r>
          </w:p>
          <w:p w:rsidR="00037498" w:rsidRPr="0066226D" w:rsidRDefault="00037498" w:rsidP="00B371F2">
            <w:pPr>
              <w:jc w:val="center"/>
              <w:rPr>
                <w:b/>
                <w:sz w:val="20"/>
                <w:szCs w:val="20"/>
              </w:rPr>
            </w:pPr>
            <w:r w:rsidRPr="00A664AB">
              <w:rPr>
                <w:b/>
                <w:sz w:val="20"/>
                <w:szCs w:val="20"/>
              </w:rPr>
              <w:t>IZRAŽAVANJE I STVARANJE</w:t>
            </w:r>
          </w:p>
        </w:tc>
        <w:tc>
          <w:tcPr>
            <w:tcW w:w="1080" w:type="dxa"/>
          </w:tcPr>
          <w:p w:rsidR="00037498" w:rsidRPr="00752891" w:rsidRDefault="00037498" w:rsidP="00CB0C6C">
            <w:pPr>
              <w:jc w:val="center"/>
              <w:rPr>
                <w:sz w:val="16"/>
                <w:szCs w:val="16"/>
              </w:rPr>
            </w:pPr>
          </w:p>
          <w:p w:rsidR="00037498" w:rsidRPr="00752891" w:rsidRDefault="00037498" w:rsidP="00CB0C6C">
            <w:pPr>
              <w:jc w:val="center"/>
              <w:rPr>
                <w:sz w:val="16"/>
                <w:szCs w:val="16"/>
              </w:rPr>
            </w:pPr>
          </w:p>
          <w:p w:rsidR="00037498" w:rsidRPr="00752891" w:rsidRDefault="00037498" w:rsidP="00CB0C6C">
            <w:pPr>
              <w:jc w:val="center"/>
              <w:rPr>
                <w:sz w:val="16"/>
                <w:szCs w:val="16"/>
              </w:rPr>
            </w:pPr>
          </w:p>
          <w:p w:rsidR="00037498" w:rsidRPr="00752891" w:rsidRDefault="00B371F2" w:rsidP="00CB0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Usmeno</w:t>
            </w:r>
          </w:p>
        </w:tc>
        <w:tc>
          <w:tcPr>
            <w:tcW w:w="2700" w:type="dxa"/>
          </w:tcPr>
          <w:p w:rsidR="00037498" w:rsidRPr="00752891" w:rsidRDefault="00B371F2" w:rsidP="00CB0C6C">
            <w:pPr>
              <w:rPr>
                <w:sz w:val="16"/>
                <w:szCs w:val="16"/>
              </w:rPr>
            </w:pPr>
            <w:r w:rsidRPr="00752891">
              <w:rPr>
                <w:sz w:val="16"/>
                <w:szCs w:val="16"/>
              </w:rPr>
              <w:t>Usmeno izražavanje logično, jezgrovito, emocionalno izražajno i  slikovito. Rječnik izuzetno bogat i aktivan.Visok stupanj informiranosti, kritičnosti.Lako komunicira i spretno oblikuje govorne poruke .Izrazito spretan u usklađivanju riječi i pokreta</w:t>
            </w:r>
          </w:p>
        </w:tc>
        <w:tc>
          <w:tcPr>
            <w:tcW w:w="2340" w:type="dxa"/>
          </w:tcPr>
          <w:p w:rsidR="00037498" w:rsidRPr="00752891" w:rsidRDefault="00037498" w:rsidP="00CB0C6C">
            <w:pPr>
              <w:rPr>
                <w:sz w:val="16"/>
                <w:szCs w:val="16"/>
              </w:rPr>
            </w:pPr>
          </w:p>
          <w:p w:rsidR="00B371F2" w:rsidRPr="00752891" w:rsidRDefault="00B371F2" w:rsidP="00B371F2">
            <w:pPr>
              <w:rPr>
                <w:sz w:val="16"/>
                <w:szCs w:val="16"/>
              </w:rPr>
            </w:pPr>
            <w:r w:rsidRPr="00752891">
              <w:rPr>
                <w:sz w:val="16"/>
                <w:szCs w:val="16"/>
              </w:rPr>
              <w:t xml:space="preserve">Usmeno izražavanje </w:t>
            </w:r>
            <w:r>
              <w:rPr>
                <w:sz w:val="16"/>
                <w:szCs w:val="16"/>
              </w:rPr>
              <w:t xml:space="preserve"> je </w:t>
            </w:r>
            <w:r w:rsidRPr="00752891">
              <w:rPr>
                <w:sz w:val="16"/>
                <w:szCs w:val="16"/>
              </w:rPr>
              <w:t>logično i jezgrovito.</w:t>
            </w:r>
            <w:r>
              <w:rPr>
                <w:sz w:val="16"/>
                <w:szCs w:val="16"/>
              </w:rPr>
              <w:t xml:space="preserve"> Učenik  k</w:t>
            </w:r>
            <w:r w:rsidRPr="00752891">
              <w:rPr>
                <w:sz w:val="16"/>
                <w:szCs w:val="16"/>
              </w:rPr>
              <w:t>omunicira i dobro povezuje riječi , sliku i pokrete.</w:t>
            </w:r>
          </w:p>
          <w:p w:rsidR="00037498" w:rsidRPr="00752891" w:rsidRDefault="00B371F2" w:rsidP="00B371F2">
            <w:pPr>
              <w:rPr>
                <w:sz w:val="16"/>
                <w:szCs w:val="16"/>
              </w:rPr>
            </w:pPr>
            <w:r w:rsidRPr="00752891">
              <w:rPr>
                <w:sz w:val="16"/>
                <w:szCs w:val="16"/>
              </w:rPr>
              <w:t>Rječnik prosječan, ali aktivan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40" w:type="dxa"/>
          </w:tcPr>
          <w:p w:rsidR="00B371F2" w:rsidRPr="00752891" w:rsidRDefault="00B371F2" w:rsidP="00B371F2">
            <w:pPr>
              <w:rPr>
                <w:sz w:val="16"/>
                <w:szCs w:val="16"/>
              </w:rPr>
            </w:pPr>
            <w:r w:rsidRPr="00752891">
              <w:rPr>
                <w:sz w:val="16"/>
                <w:szCs w:val="16"/>
              </w:rPr>
              <w:t>Usmeni izraz nije uvijek jezgrovit i izražajan.</w:t>
            </w:r>
          </w:p>
          <w:p w:rsidR="00B371F2" w:rsidRPr="00752891" w:rsidRDefault="00B371F2" w:rsidP="00B371F2">
            <w:pPr>
              <w:rPr>
                <w:sz w:val="16"/>
                <w:szCs w:val="16"/>
              </w:rPr>
            </w:pPr>
            <w:r w:rsidRPr="00752891">
              <w:rPr>
                <w:sz w:val="16"/>
                <w:szCs w:val="16"/>
              </w:rPr>
              <w:t>Rječnik prosječan i pasivan. Koristi poštapalice i lokalne ne-</w:t>
            </w:r>
          </w:p>
          <w:p w:rsidR="00037498" w:rsidRPr="00752891" w:rsidRDefault="00B371F2" w:rsidP="00B371F2">
            <w:pPr>
              <w:rPr>
                <w:sz w:val="16"/>
                <w:szCs w:val="16"/>
              </w:rPr>
            </w:pPr>
            <w:r w:rsidRPr="00752891">
              <w:rPr>
                <w:sz w:val="16"/>
                <w:szCs w:val="16"/>
              </w:rPr>
              <w:t>književne izraze.</w:t>
            </w:r>
          </w:p>
        </w:tc>
        <w:tc>
          <w:tcPr>
            <w:tcW w:w="2340" w:type="dxa"/>
          </w:tcPr>
          <w:p w:rsidR="00037498" w:rsidRPr="00752891" w:rsidRDefault="00B371F2" w:rsidP="00CB0C6C">
            <w:pPr>
              <w:rPr>
                <w:sz w:val="16"/>
                <w:szCs w:val="16"/>
              </w:rPr>
            </w:pPr>
            <w:r w:rsidRPr="00752891">
              <w:rPr>
                <w:sz w:val="16"/>
                <w:szCs w:val="16"/>
              </w:rPr>
              <w:t>Usmeno se teže izražava uz pomoć poštapalica i lokalnih, neknjiževnih izraza. Siromašan  i pasivan rječnik</w:t>
            </w:r>
          </w:p>
        </w:tc>
        <w:tc>
          <w:tcPr>
            <w:tcW w:w="2160" w:type="dxa"/>
          </w:tcPr>
          <w:p w:rsidR="00037498" w:rsidRPr="00752891" w:rsidRDefault="00B371F2" w:rsidP="00CB0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Teško se usmeno izražava. Ne može niti uz pomoć učitelja postići poželjan stupanj komuniciranja</w:t>
            </w:r>
          </w:p>
        </w:tc>
        <w:tc>
          <w:tcPr>
            <w:tcW w:w="1080" w:type="dxa"/>
          </w:tcPr>
          <w:p w:rsidR="00037498" w:rsidRPr="00752891" w:rsidRDefault="00037498" w:rsidP="00CB0C6C">
            <w:pPr>
              <w:rPr>
                <w:sz w:val="16"/>
                <w:szCs w:val="16"/>
              </w:rPr>
            </w:pPr>
          </w:p>
        </w:tc>
      </w:tr>
      <w:tr w:rsidR="00037498" w:rsidRPr="00752891">
        <w:trPr>
          <w:trHeight w:val="1356"/>
        </w:trPr>
        <w:tc>
          <w:tcPr>
            <w:tcW w:w="1908" w:type="dxa"/>
            <w:vMerge/>
          </w:tcPr>
          <w:p w:rsidR="00037498" w:rsidRPr="00752891" w:rsidRDefault="00037498" w:rsidP="00CB0C6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37498" w:rsidRPr="00752891" w:rsidRDefault="00037498" w:rsidP="00CB0C6C">
            <w:pPr>
              <w:rPr>
                <w:sz w:val="16"/>
                <w:szCs w:val="16"/>
              </w:rPr>
            </w:pPr>
          </w:p>
          <w:p w:rsidR="00037498" w:rsidRPr="00752891" w:rsidRDefault="00037498" w:rsidP="00CB0C6C">
            <w:pPr>
              <w:rPr>
                <w:sz w:val="16"/>
                <w:szCs w:val="16"/>
              </w:rPr>
            </w:pPr>
          </w:p>
          <w:p w:rsidR="00037498" w:rsidRPr="00752891" w:rsidRDefault="00B371F2" w:rsidP="00CB0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Pisano</w:t>
            </w:r>
          </w:p>
        </w:tc>
        <w:tc>
          <w:tcPr>
            <w:tcW w:w="2700" w:type="dxa"/>
          </w:tcPr>
          <w:p w:rsidR="00037498" w:rsidRPr="00752891" w:rsidRDefault="00037498" w:rsidP="00CB0C6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37498" w:rsidRPr="00752891" w:rsidRDefault="00037498" w:rsidP="00CB0C6C">
            <w:pPr>
              <w:rPr>
                <w:sz w:val="16"/>
                <w:szCs w:val="16"/>
              </w:rPr>
            </w:pPr>
          </w:p>
          <w:p w:rsidR="00037498" w:rsidRPr="00752891" w:rsidRDefault="00037498" w:rsidP="00CB0C6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37498" w:rsidRPr="00752891" w:rsidRDefault="00037498" w:rsidP="00CB0C6C">
            <w:pPr>
              <w:rPr>
                <w:sz w:val="16"/>
                <w:szCs w:val="16"/>
              </w:rPr>
            </w:pPr>
          </w:p>
          <w:p w:rsidR="00037498" w:rsidRPr="00752891" w:rsidRDefault="00037498" w:rsidP="00CB0C6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37498" w:rsidRPr="00752891" w:rsidRDefault="00037498" w:rsidP="00CB0C6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37498" w:rsidRPr="00752891" w:rsidRDefault="00037498" w:rsidP="00CB0C6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37498" w:rsidRPr="00752891" w:rsidRDefault="00B371F2" w:rsidP="00CB0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Pisano ocjenjivanje učenikova sastavka izvodit ćemo prema uputama dobivenim na ŽSV učitelja razredne nastave.</w:t>
            </w:r>
          </w:p>
        </w:tc>
      </w:tr>
      <w:tr w:rsidR="00037498" w:rsidRPr="00752891">
        <w:trPr>
          <w:trHeight w:val="1649"/>
        </w:trPr>
        <w:tc>
          <w:tcPr>
            <w:tcW w:w="2988" w:type="dxa"/>
            <w:gridSpan w:val="2"/>
          </w:tcPr>
          <w:p w:rsidR="00037498" w:rsidRPr="00752891" w:rsidRDefault="00037498" w:rsidP="00CB0C6C">
            <w:pPr>
              <w:jc w:val="center"/>
              <w:rPr>
                <w:sz w:val="16"/>
                <w:szCs w:val="16"/>
              </w:rPr>
            </w:pPr>
          </w:p>
          <w:p w:rsidR="00037498" w:rsidRPr="00752891" w:rsidRDefault="00037498" w:rsidP="00CB0C6C">
            <w:pPr>
              <w:jc w:val="center"/>
              <w:rPr>
                <w:sz w:val="16"/>
                <w:szCs w:val="16"/>
              </w:rPr>
            </w:pPr>
          </w:p>
          <w:p w:rsidR="00037498" w:rsidRPr="00752891" w:rsidRDefault="00037498" w:rsidP="00CB0C6C">
            <w:pPr>
              <w:jc w:val="center"/>
              <w:rPr>
                <w:sz w:val="16"/>
                <w:szCs w:val="16"/>
              </w:rPr>
            </w:pPr>
          </w:p>
          <w:p w:rsidR="006B444F" w:rsidRDefault="006B444F" w:rsidP="00CB0C6C">
            <w:pPr>
              <w:jc w:val="center"/>
              <w:rPr>
                <w:b/>
              </w:rPr>
            </w:pPr>
            <w:r>
              <w:rPr>
                <w:b/>
              </w:rPr>
              <w:t xml:space="preserve">MEDIJSKA </w:t>
            </w:r>
          </w:p>
          <w:p w:rsidR="00037498" w:rsidRPr="00752891" w:rsidRDefault="006B444F" w:rsidP="00CB0C6C">
            <w:pPr>
              <w:jc w:val="center"/>
              <w:rPr>
                <w:b/>
              </w:rPr>
            </w:pPr>
            <w:r>
              <w:rPr>
                <w:b/>
              </w:rPr>
              <w:t>KULTURA</w:t>
            </w:r>
          </w:p>
        </w:tc>
        <w:tc>
          <w:tcPr>
            <w:tcW w:w="2700" w:type="dxa"/>
          </w:tcPr>
          <w:p w:rsidR="00037498" w:rsidRPr="00752891" w:rsidRDefault="006B444F" w:rsidP="00CB0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Učenik ima vrlo razvijene sposobnosti za komunikaciju s medijima. Interes i znanja o medijskoj kulturi su na najvišoj razini. Aktivno sudjeluje u raščlambi gledanog filma, tv emisije i kazališne predstave. Izrazito dobro povezuje riječi, sliku i pokrete.</w:t>
            </w:r>
          </w:p>
          <w:p w:rsidR="00037498" w:rsidRPr="00752891" w:rsidRDefault="00037498" w:rsidP="00CB0C6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37498" w:rsidRPr="00752891" w:rsidRDefault="006B444F" w:rsidP="00CB0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Znanja o medijskoj kulturi usvojena su na operativnoj razini. Učenik pokazuje veći interes , ali su mu sposobnosti na prosječnoj razini. Posebno je aktivan prema određenom mediju. Aktivno sudjeluje u raščlambi gledanog filma , tv emisije i kazališne predstave.</w:t>
            </w:r>
          </w:p>
        </w:tc>
        <w:tc>
          <w:tcPr>
            <w:tcW w:w="2340" w:type="dxa"/>
          </w:tcPr>
          <w:p w:rsidR="00037498" w:rsidRPr="00752891" w:rsidRDefault="006B444F" w:rsidP="00CB0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Znanje i poznavanje medija je na nivou reprodukcije. Učenikova sposobnosti za komunikaciju s elementima medijske kulture dobro su razvijene i napreduju. Odnos prema području medi</w:t>
            </w:r>
            <w:r w:rsidR="0066226D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 xml:space="preserve">ske kulture je na početnoj razini. </w:t>
            </w:r>
          </w:p>
        </w:tc>
        <w:tc>
          <w:tcPr>
            <w:tcW w:w="2340" w:type="dxa"/>
          </w:tcPr>
          <w:p w:rsidR="00037498" w:rsidRPr="00752891" w:rsidRDefault="0066226D" w:rsidP="00CB0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Interes i odnos prema području medijske kulture je povremen i slabije izražen. Znanje učenika je na nivou prepoznavanja. Uz učiteljevu pomoć interpretira dijelove filma, tv emisije ili kazališne predstave. Učenikove sposobnosti za komunikaciju samo su djelomično razvijene.</w:t>
            </w:r>
          </w:p>
        </w:tc>
        <w:tc>
          <w:tcPr>
            <w:tcW w:w="2160" w:type="dxa"/>
          </w:tcPr>
          <w:p w:rsidR="00037498" w:rsidRPr="00752891" w:rsidRDefault="0066226D" w:rsidP="00CB0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Učenikovo znanje i poznavanje medija je manjkavo i površno. Učenik ne pokazuje interes, a niti uz učiteljevu pomoć ne može uspješno interpretirati  tv emisiju ili kazališnu predstavu. Učenikove sposobnosti za komunikaciju nisu razvijene.</w:t>
            </w:r>
          </w:p>
        </w:tc>
        <w:tc>
          <w:tcPr>
            <w:tcW w:w="1080" w:type="dxa"/>
          </w:tcPr>
          <w:p w:rsidR="00037498" w:rsidRPr="00752891" w:rsidRDefault="00037498" w:rsidP="00CB0C6C">
            <w:pPr>
              <w:rPr>
                <w:sz w:val="16"/>
                <w:szCs w:val="16"/>
              </w:rPr>
            </w:pPr>
          </w:p>
        </w:tc>
      </w:tr>
      <w:tr w:rsidR="00B371F2" w:rsidRPr="00752891">
        <w:trPr>
          <w:trHeight w:val="1649"/>
        </w:trPr>
        <w:tc>
          <w:tcPr>
            <w:tcW w:w="2988" w:type="dxa"/>
            <w:gridSpan w:val="2"/>
          </w:tcPr>
          <w:p w:rsidR="00B371F2" w:rsidRDefault="00B371F2" w:rsidP="00B371F2">
            <w:pPr>
              <w:rPr>
                <w:sz w:val="28"/>
                <w:szCs w:val="28"/>
              </w:rPr>
            </w:pPr>
          </w:p>
          <w:p w:rsidR="00B371F2" w:rsidRDefault="00B371F2" w:rsidP="00B371F2">
            <w:pPr>
              <w:jc w:val="center"/>
              <w:rPr>
                <w:sz w:val="28"/>
                <w:szCs w:val="28"/>
              </w:rPr>
            </w:pPr>
            <w:r w:rsidRPr="00B371F2">
              <w:rPr>
                <w:sz w:val="28"/>
                <w:szCs w:val="28"/>
              </w:rPr>
              <w:t>DOMAĆI</w:t>
            </w:r>
          </w:p>
          <w:p w:rsidR="00B371F2" w:rsidRPr="00B371F2" w:rsidRDefault="00B371F2" w:rsidP="00B371F2">
            <w:pPr>
              <w:jc w:val="center"/>
              <w:rPr>
                <w:sz w:val="28"/>
                <w:szCs w:val="28"/>
              </w:rPr>
            </w:pPr>
            <w:r w:rsidRPr="00B371F2">
              <w:rPr>
                <w:sz w:val="28"/>
                <w:szCs w:val="28"/>
              </w:rPr>
              <w:t>URADAK</w:t>
            </w:r>
          </w:p>
        </w:tc>
        <w:tc>
          <w:tcPr>
            <w:tcW w:w="2700" w:type="dxa"/>
          </w:tcPr>
          <w:p w:rsidR="00B371F2" w:rsidRDefault="00A664AB" w:rsidP="00A66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Domaća zadaća je redovito napisana, točno napisana ,uredna. </w:t>
            </w:r>
          </w:p>
        </w:tc>
        <w:tc>
          <w:tcPr>
            <w:tcW w:w="2340" w:type="dxa"/>
          </w:tcPr>
          <w:p w:rsidR="00B371F2" w:rsidRDefault="00A664AB" w:rsidP="00CB0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Zadaća je uglavnom redovito napisana, nije u potpunosti točno napisana, uredna.</w:t>
            </w:r>
          </w:p>
        </w:tc>
        <w:tc>
          <w:tcPr>
            <w:tcW w:w="2340" w:type="dxa"/>
          </w:tcPr>
          <w:p w:rsidR="00A664AB" w:rsidRPr="00C163FB" w:rsidRDefault="00A664AB" w:rsidP="00A66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Zadaća je djelomično točno napisana,uglavnom je redovita, manje uredna.</w:t>
            </w:r>
          </w:p>
          <w:p w:rsidR="00B371F2" w:rsidRDefault="00B371F2" w:rsidP="00CB0C6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A664AB" w:rsidRPr="00C163FB" w:rsidRDefault="00A664AB" w:rsidP="00A66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Manje od polovice zadaće je napisano sa puno pravopisnih i gramatičkih  pogrešaka. Zadaća je neuredna i nepregledna.</w:t>
            </w:r>
          </w:p>
          <w:p w:rsidR="00B371F2" w:rsidRDefault="00B371F2" w:rsidP="00CB0C6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664AB" w:rsidRPr="00C163FB" w:rsidRDefault="00A664AB" w:rsidP="00A66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Učenik ne piše domaće zadaće.I one napisane su netočne i neuredne.</w:t>
            </w:r>
          </w:p>
          <w:p w:rsidR="00B371F2" w:rsidRDefault="00B371F2" w:rsidP="00CB0C6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371F2" w:rsidRPr="00752891" w:rsidRDefault="00B371F2" w:rsidP="00CB0C6C">
            <w:pPr>
              <w:rPr>
                <w:sz w:val="16"/>
                <w:szCs w:val="16"/>
              </w:rPr>
            </w:pPr>
          </w:p>
        </w:tc>
      </w:tr>
    </w:tbl>
    <w:p w:rsidR="00FA1940" w:rsidRDefault="00037498" w:rsidP="0003749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="00FA1940">
        <w:rPr>
          <w:b/>
          <w:sz w:val="36"/>
          <w:szCs w:val="36"/>
        </w:rPr>
        <w:t xml:space="preserve">     </w:t>
      </w:r>
    </w:p>
    <w:sectPr w:rsidR="00FA1940" w:rsidSect="0003749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037498"/>
    <w:rsid w:val="00037498"/>
    <w:rsid w:val="001279E9"/>
    <w:rsid w:val="0066051F"/>
    <w:rsid w:val="0066226D"/>
    <w:rsid w:val="0069017C"/>
    <w:rsid w:val="006B444F"/>
    <w:rsid w:val="008E65DF"/>
    <w:rsid w:val="00A664AB"/>
    <w:rsid w:val="00B371F2"/>
    <w:rsid w:val="00C6712E"/>
    <w:rsid w:val="00CB0C6C"/>
    <w:rsid w:val="00D01402"/>
    <w:rsid w:val="00D24E3F"/>
    <w:rsid w:val="00FA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498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FA1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ODLIČAN  (5)</vt:lpstr>
      <vt:lpstr>        ODLIČAN  (5)</vt:lpstr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ODLIČAN  (5)</dc:title>
  <dc:creator>Korisnik</dc:creator>
  <cp:lastModifiedBy>Knjiznica</cp:lastModifiedBy>
  <cp:revision>2</cp:revision>
  <cp:lastPrinted>2012-03-21T08:59:00Z</cp:lastPrinted>
  <dcterms:created xsi:type="dcterms:W3CDTF">2018-02-21T10:05:00Z</dcterms:created>
  <dcterms:modified xsi:type="dcterms:W3CDTF">2018-02-21T10:05:00Z</dcterms:modified>
</cp:coreProperties>
</file>